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380" w:rsidRDefault="000D5380">
      <w:pPr>
        <w:rPr>
          <w:rFonts w:ascii="Arial" w:hAnsi="Arial" w:cs="Arial"/>
          <w:sz w:val="28"/>
          <w:szCs w:val="28"/>
        </w:rPr>
      </w:pPr>
      <w:r w:rsidRPr="00501AF1">
        <w:rPr>
          <w:rFonts w:ascii="Arial" w:hAnsi="Arial" w:cs="Arial"/>
          <w:sz w:val="28"/>
          <w:szCs w:val="28"/>
        </w:rPr>
        <w:t xml:space="preserve">RMK </w:t>
      </w:r>
      <w:r>
        <w:rPr>
          <w:rFonts w:ascii="Arial" w:hAnsi="Arial" w:cs="Arial"/>
          <w:sz w:val="28"/>
          <w:szCs w:val="28"/>
        </w:rPr>
        <w:t xml:space="preserve"> Edela regiooni Paikuse kontoris toimunud RMK poolt tellitud Lääne maakonnas, Lääne-Nigula vallas, Liivaküla külas asuva Jäätme tee nr 4520079 rekonstrueerimise </w:t>
      </w:r>
      <w:r w:rsidRPr="00501AF1">
        <w:rPr>
          <w:rFonts w:ascii="Arial" w:hAnsi="Arial" w:cs="Arial"/>
          <w:sz w:val="28"/>
          <w:szCs w:val="28"/>
        </w:rPr>
        <w:t>projekt</w:t>
      </w:r>
      <w:r>
        <w:rPr>
          <w:rFonts w:ascii="Arial" w:hAnsi="Arial" w:cs="Arial"/>
          <w:sz w:val="28"/>
          <w:szCs w:val="28"/>
        </w:rPr>
        <w:t>i</w:t>
      </w:r>
      <w:r w:rsidRPr="00501AF1">
        <w:rPr>
          <w:rFonts w:ascii="Arial" w:hAnsi="Arial" w:cs="Arial"/>
          <w:sz w:val="28"/>
          <w:szCs w:val="28"/>
        </w:rPr>
        <w:t xml:space="preserve"> projektlahendust käsitleva töökoosoleku protokoll.</w:t>
      </w:r>
    </w:p>
    <w:p w:rsidR="000D5380" w:rsidRDefault="000D5380">
      <w:pPr>
        <w:rPr>
          <w:rFonts w:ascii="Arial" w:hAnsi="Arial" w:cs="Arial"/>
        </w:rPr>
      </w:pPr>
    </w:p>
    <w:p w:rsidR="000D5380" w:rsidRDefault="000D5380">
      <w:pPr>
        <w:rPr>
          <w:rFonts w:ascii="Arial" w:hAnsi="Arial" w:cs="Arial"/>
          <w:b/>
        </w:rPr>
      </w:pPr>
      <w:r w:rsidRPr="00724907">
        <w:rPr>
          <w:rFonts w:ascii="Arial" w:hAnsi="Arial" w:cs="Arial"/>
        </w:rPr>
        <w:t xml:space="preserve">Koosoleku toimumise aeg: </w:t>
      </w:r>
      <w:r>
        <w:rPr>
          <w:rFonts w:ascii="Arial" w:hAnsi="Arial" w:cs="Arial"/>
          <w:b/>
        </w:rPr>
        <w:t>30</w:t>
      </w:r>
      <w:r w:rsidRPr="00724907">
        <w:rPr>
          <w:rFonts w:ascii="Arial" w:hAnsi="Arial" w:cs="Arial"/>
          <w:b/>
        </w:rPr>
        <w:t>.</w:t>
      </w:r>
      <w:r>
        <w:rPr>
          <w:rFonts w:ascii="Arial" w:hAnsi="Arial" w:cs="Arial"/>
          <w:b/>
        </w:rPr>
        <w:t xml:space="preserve"> 05</w:t>
      </w:r>
      <w:r w:rsidRPr="00724907">
        <w:rPr>
          <w:rFonts w:ascii="Arial" w:hAnsi="Arial" w:cs="Arial"/>
          <w:b/>
        </w:rPr>
        <w:t>.</w:t>
      </w:r>
      <w:r>
        <w:rPr>
          <w:rFonts w:ascii="Arial" w:hAnsi="Arial" w:cs="Arial"/>
          <w:b/>
        </w:rPr>
        <w:t xml:space="preserve"> </w:t>
      </w:r>
      <w:r w:rsidRPr="00724907">
        <w:rPr>
          <w:rFonts w:ascii="Arial" w:hAnsi="Arial" w:cs="Arial"/>
          <w:b/>
        </w:rPr>
        <w:t>20</w:t>
      </w:r>
      <w:r>
        <w:rPr>
          <w:rFonts w:ascii="Arial" w:hAnsi="Arial" w:cs="Arial"/>
          <w:b/>
        </w:rPr>
        <w:t>24</w:t>
      </w:r>
      <w:r w:rsidRPr="00724907">
        <w:rPr>
          <w:rFonts w:ascii="Arial" w:hAnsi="Arial" w:cs="Arial"/>
          <w:b/>
        </w:rPr>
        <w:t xml:space="preserve">. kell </w:t>
      </w:r>
      <w:r>
        <w:rPr>
          <w:rFonts w:ascii="Arial" w:hAnsi="Arial" w:cs="Arial"/>
          <w:b/>
        </w:rPr>
        <w:t>12</w:t>
      </w:r>
      <w:r w:rsidRPr="00724907">
        <w:rPr>
          <w:rFonts w:ascii="Arial" w:hAnsi="Arial" w:cs="Arial"/>
          <w:b/>
        </w:rPr>
        <w:t>:</w:t>
      </w:r>
      <w:r>
        <w:rPr>
          <w:rFonts w:ascii="Arial" w:hAnsi="Arial" w:cs="Arial"/>
          <w:b/>
        </w:rPr>
        <w:t>00</w:t>
      </w:r>
      <w:r w:rsidRPr="00724907">
        <w:rPr>
          <w:rFonts w:ascii="Arial" w:hAnsi="Arial" w:cs="Arial"/>
          <w:b/>
        </w:rPr>
        <w:t xml:space="preserve"> kuni </w:t>
      </w:r>
      <w:r>
        <w:rPr>
          <w:rFonts w:ascii="Arial" w:hAnsi="Arial" w:cs="Arial"/>
          <w:b/>
        </w:rPr>
        <w:t>13:00.</w:t>
      </w:r>
    </w:p>
    <w:p w:rsidR="000D5380" w:rsidRDefault="000D5380">
      <w:pPr>
        <w:rPr>
          <w:rFonts w:ascii="Arial" w:hAnsi="Arial" w:cs="Arial"/>
        </w:rPr>
      </w:pPr>
      <w:r>
        <w:rPr>
          <w:rFonts w:ascii="Arial" w:hAnsi="Arial" w:cs="Arial"/>
        </w:rPr>
        <w:t>Töök</w:t>
      </w:r>
      <w:r w:rsidRPr="00724907">
        <w:rPr>
          <w:rFonts w:ascii="Arial" w:hAnsi="Arial" w:cs="Arial"/>
        </w:rPr>
        <w:t>oosolekust võtsid osa:</w:t>
      </w:r>
    </w:p>
    <w:p w:rsidR="000D5380" w:rsidRDefault="000D5380" w:rsidP="00BD4CD7">
      <w:pPr>
        <w:pStyle w:val="ListParagraph"/>
        <w:numPr>
          <w:ilvl w:val="0"/>
          <w:numId w:val="1"/>
        </w:numPr>
        <w:rPr>
          <w:rFonts w:ascii="Arial" w:hAnsi="Arial" w:cs="Arial"/>
        </w:rPr>
      </w:pPr>
      <w:r>
        <w:rPr>
          <w:rFonts w:ascii="Arial" w:hAnsi="Arial" w:cs="Arial"/>
        </w:rPr>
        <w:t>Toomas Kivisto-RMK Metsaparandusosakonna juhataja.</w:t>
      </w:r>
    </w:p>
    <w:p w:rsidR="000D5380" w:rsidRDefault="000D5380" w:rsidP="00BD4CD7">
      <w:pPr>
        <w:pStyle w:val="ListParagraph"/>
        <w:numPr>
          <w:ilvl w:val="0"/>
          <w:numId w:val="1"/>
        </w:numPr>
        <w:rPr>
          <w:rFonts w:ascii="Arial" w:hAnsi="Arial" w:cs="Arial"/>
        </w:rPr>
      </w:pPr>
      <w:r>
        <w:rPr>
          <w:rFonts w:ascii="Arial" w:hAnsi="Arial" w:cs="Arial"/>
        </w:rPr>
        <w:t>Aivar Laud- RMK Edela regiooni juht.</w:t>
      </w:r>
    </w:p>
    <w:p w:rsidR="000D5380" w:rsidRPr="00724907" w:rsidRDefault="000D5380" w:rsidP="00AE501C">
      <w:pPr>
        <w:pStyle w:val="ListParagraph"/>
        <w:numPr>
          <w:ilvl w:val="0"/>
          <w:numId w:val="1"/>
        </w:numPr>
        <w:rPr>
          <w:rFonts w:ascii="Arial" w:hAnsi="Arial" w:cs="Arial"/>
        </w:rPr>
      </w:pPr>
      <w:r>
        <w:rPr>
          <w:rFonts w:ascii="Arial" w:hAnsi="Arial" w:cs="Arial"/>
        </w:rPr>
        <w:t>Aive Leinpuu-RMK Edela regiooni varumisjuht.</w:t>
      </w:r>
    </w:p>
    <w:p w:rsidR="000D5380" w:rsidRDefault="000D5380" w:rsidP="00BD4CD7">
      <w:pPr>
        <w:pStyle w:val="ListParagraph"/>
        <w:numPr>
          <w:ilvl w:val="0"/>
          <w:numId w:val="1"/>
        </w:numPr>
        <w:rPr>
          <w:rFonts w:ascii="Arial" w:hAnsi="Arial" w:cs="Arial"/>
        </w:rPr>
      </w:pPr>
      <w:r>
        <w:rPr>
          <w:rFonts w:ascii="Arial" w:hAnsi="Arial" w:cs="Arial"/>
        </w:rPr>
        <w:t>Karl Ruukel-RMK Metsaparandusosakonna kavandamisspetsialist.</w:t>
      </w:r>
    </w:p>
    <w:p w:rsidR="000D5380" w:rsidRDefault="000D5380" w:rsidP="00FF7241">
      <w:pPr>
        <w:pStyle w:val="ListParagraph"/>
        <w:numPr>
          <w:ilvl w:val="0"/>
          <w:numId w:val="1"/>
        </w:numPr>
        <w:rPr>
          <w:rFonts w:ascii="Arial" w:hAnsi="Arial" w:cs="Arial"/>
        </w:rPr>
      </w:pPr>
      <w:r>
        <w:rPr>
          <w:rFonts w:ascii="Arial" w:hAnsi="Arial" w:cs="Arial"/>
        </w:rPr>
        <w:t>Henri Daniel Ots-AS Projekteerimisbüroo Maa ja Vesi juhatuse liige.</w:t>
      </w:r>
    </w:p>
    <w:p w:rsidR="000D5380" w:rsidRPr="00724907" w:rsidRDefault="000D5380" w:rsidP="00BD4CD7">
      <w:pPr>
        <w:pStyle w:val="ListParagraph"/>
        <w:numPr>
          <w:ilvl w:val="0"/>
          <w:numId w:val="1"/>
        </w:numPr>
        <w:rPr>
          <w:rFonts w:ascii="Arial" w:hAnsi="Arial" w:cs="Arial"/>
        </w:rPr>
      </w:pPr>
      <w:r w:rsidRPr="00724907">
        <w:rPr>
          <w:rFonts w:ascii="Arial" w:hAnsi="Arial" w:cs="Arial"/>
        </w:rPr>
        <w:t>Harri Hiisjärv</w:t>
      </w:r>
      <w:r>
        <w:rPr>
          <w:rFonts w:ascii="Arial" w:hAnsi="Arial" w:cs="Arial"/>
        </w:rPr>
        <w:t>-AS Projekteerimisbüroo Maa ja Vesi insener.</w:t>
      </w:r>
    </w:p>
    <w:p w:rsidR="000D5380" w:rsidRDefault="000D5380" w:rsidP="00BD4CD7">
      <w:pPr>
        <w:rPr>
          <w:rFonts w:ascii="Arial" w:hAnsi="Arial" w:cs="Arial"/>
        </w:rPr>
      </w:pPr>
      <w:r>
        <w:rPr>
          <w:rFonts w:ascii="Arial" w:hAnsi="Arial" w:cs="Arial"/>
        </w:rPr>
        <w:t>Töök</w:t>
      </w:r>
      <w:r w:rsidRPr="00724907">
        <w:rPr>
          <w:rFonts w:ascii="Arial" w:hAnsi="Arial" w:cs="Arial"/>
        </w:rPr>
        <w:t>oosolekut juhatas</w:t>
      </w:r>
      <w:r>
        <w:rPr>
          <w:rFonts w:ascii="Arial" w:hAnsi="Arial" w:cs="Arial"/>
        </w:rPr>
        <w:t>-</w:t>
      </w:r>
      <w:r w:rsidRPr="00724907">
        <w:rPr>
          <w:rFonts w:ascii="Arial" w:hAnsi="Arial" w:cs="Arial"/>
        </w:rPr>
        <w:t xml:space="preserve"> </w:t>
      </w:r>
      <w:r>
        <w:rPr>
          <w:rFonts w:ascii="Arial" w:hAnsi="Arial" w:cs="Arial"/>
        </w:rPr>
        <w:t>Karl Ruukel, p</w:t>
      </w:r>
      <w:r w:rsidRPr="00724907">
        <w:rPr>
          <w:rFonts w:ascii="Arial" w:hAnsi="Arial" w:cs="Arial"/>
        </w:rPr>
        <w:t>rotokolli koostas</w:t>
      </w:r>
      <w:r>
        <w:rPr>
          <w:rFonts w:ascii="Arial" w:hAnsi="Arial" w:cs="Arial"/>
        </w:rPr>
        <w:t>-</w:t>
      </w:r>
      <w:r w:rsidRPr="00724907">
        <w:rPr>
          <w:rFonts w:ascii="Arial" w:hAnsi="Arial" w:cs="Arial"/>
        </w:rPr>
        <w:t xml:space="preserve"> </w:t>
      </w:r>
      <w:r>
        <w:rPr>
          <w:rFonts w:ascii="Arial" w:hAnsi="Arial" w:cs="Arial"/>
        </w:rPr>
        <w:t>Harri Hiisjärv.</w:t>
      </w:r>
    </w:p>
    <w:p w:rsidR="000D5380" w:rsidRDefault="000D5380" w:rsidP="00B5467F">
      <w:pPr>
        <w:rPr>
          <w:rFonts w:ascii="Arial" w:hAnsi="Arial" w:cs="Arial"/>
          <w:b/>
        </w:rPr>
      </w:pPr>
    </w:p>
    <w:p w:rsidR="000D5380" w:rsidRPr="00B740BD" w:rsidRDefault="000D5380" w:rsidP="00B5467F">
      <w:pPr>
        <w:rPr>
          <w:rFonts w:ascii="Arial" w:hAnsi="Arial" w:cs="Arial"/>
          <w:b/>
        </w:rPr>
      </w:pPr>
      <w:r>
        <w:rPr>
          <w:rFonts w:ascii="Arial" w:hAnsi="Arial" w:cs="Arial"/>
          <w:b/>
        </w:rPr>
        <w:t>Töökoosoleku</w:t>
      </w:r>
      <w:r w:rsidRPr="00B740BD">
        <w:rPr>
          <w:rFonts w:ascii="Arial" w:hAnsi="Arial" w:cs="Arial"/>
          <w:b/>
        </w:rPr>
        <w:t xml:space="preserve"> eesmärk:</w:t>
      </w:r>
    </w:p>
    <w:p w:rsidR="000D5380" w:rsidRPr="00B740BD" w:rsidRDefault="000D5380" w:rsidP="00B5467F">
      <w:pPr>
        <w:rPr>
          <w:rFonts w:ascii="Arial" w:hAnsi="Arial" w:cs="Arial"/>
        </w:rPr>
      </w:pPr>
      <w:r>
        <w:rPr>
          <w:rFonts w:ascii="Arial" w:hAnsi="Arial" w:cs="Arial"/>
        </w:rPr>
        <w:t>Vaadata läbi AS Projekteerimisbüroo Maa ja Vesi poolt projekteerimisel oleva Jäätme tee rekonstrueerimise projekti esialgne projektlahend, hinnata seda ja anda soovitused projektlahenduse parendamiseks.</w:t>
      </w:r>
      <w:r w:rsidRPr="00B740BD">
        <w:rPr>
          <w:rFonts w:ascii="Arial" w:hAnsi="Arial" w:cs="Arial"/>
        </w:rPr>
        <w:t xml:space="preserve">  </w:t>
      </w:r>
      <w:r>
        <w:rPr>
          <w:rFonts w:ascii="Arial" w:hAnsi="Arial" w:cs="Arial"/>
        </w:rPr>
        <w:t>Projektlahendust tutvustas projekti autor ja projektplaan kuvati videoprojektoriga nõupidamisruumi seinale.</w:t>
      </w:r>
    </w:p>
    <w:p w:rsidR="000D5380" w:rsidRDefault="000D5380" w:rsidP="00B5467F">
      <w:pPr>
        <w:rPr>
          <w:rFonts w:ascii="Arial" w:hAnsi="Arial" w:cs="Arial"/>
          <w:b/>
        </w:rPr>
      </w:pPr>
    </w:p>
    <w:p w:rsidR="000D5380" w:rsidRDefault="000D5380" w:rsidP="00B5467F">
      <w:pPr>
        <w:rPr>
          <w:rFonts w:ascii="Arial" w:hAnsi="Arial" w:cs="Arial"/>
          <w:b/>
        </w:rPr>
      </w:pPr>
      <w:r>
        <w:rPr>
          <w:rFonts w:ascii="Arial" w:hAnsi="Arial" w:cs="Arial"/>
          <w:b/>
        </w:rPr>
        <w:t xml:space="preserve">Jäätme tee rekonstrueerimise projektlahenduse tutvustamine: </w:t>
      </w:r>
    </w:p>
    <w:p w:rsidR="000D5380" w:rsidRPr="00F10FBE" w:rsidRDefault="000D5380" w:rsidP="00F10FBE">
      <w:pPr>
        <w:jc w:val="both"/>
        <w:rPr>
          <w:rFonts w:ascii="Arial" w:hAnsi="Arial" w:cs="Arial"/>
        </w:rPr>
      </w:pPr>
      <w:r w:rsidRPr="00660E99">
        <w:rPr>
          <w:rFonts w:ascii="Arial" w:hAnsi="Arial" w:cs="Arial"/>
        </w:rPr>
        <w:t xml:space="preserve">Rekonstrueeritav Jäätme tee algab riigitee nr 31 </w:t>
      </w:r>
      <w:r w:rsidRPr="0044710C">
        <w:rPr>
          <w:rFonts w:ascii="Arial" w:hAnsi="Arial" w:cs="Arial"/>
        </w:rPr>
        <w:t>Haapsalu-Laiküla</w:t>
      </w:r>
      <w:r w:rsidRPr="00660E99">
        <w:rPr>
          <w:rFonts w:ascii="Arial" w:hAnsi="Arial" w:cs="Arial"/>
        </w:rPr>
        <w:t xml:space="preserve"> km 19,117 asuvast ristumiskohast ja lõpeb kvartali  HS225 eraldis 16 projekteeritud tagasipööramiskohaga</w:t>
      </w:r>
      <w:r>
        <w:rPr>
          <w:rFonts w:ascii="Arial" w:hAnsi="Arial" w:cs="Arial"/>
        </w:rPr>
        <w:t>, tüüp TPT-2</w:t>
      </w:r>
      <w:r w:rsidRPr="00660E99">
        <w:rPr>
          <w:rFonts w:ascii="Arial" w:hAnsi="Arial" w:cs="Arial"/>
        </w:rPr>
        <w:t>.</w:t>
      </w:r>
      <w:r>
        <w:rPr>
          <w:rFonts w:ascii="Arial" w:hAnsi="Arial" w:cs="Arial"/>
        </w:rPr>
        <w:t xml:space="preserve"> </w:t>
      </w:r>
      <w:r w:rsidRPr="00F10FBE">
        <w:rPr>
          <w:rFonts w:ascii="Arial" w:hAnsi="Arial" w:cs="Arial"/>
        </w:rPr>
        <w:t>Jäätme tee on vajalik juurdepääsuks maatulundusmaale (riigimetsa majandamiseks).Tee asub RMK hallataval katastriüksusel 44101:001:1173, Karja tee ja riigitee kinnistul 45202:001:0530, 31 Haapsalu-Laiküla tee</w:t>
      </w:r>
      <w:r>
        <w:rPr>
          <w:rFonts w:ascii="Arial" w:hAnsi="Arial" w:cs="Arial"/>
        </w:rPr>
        <w:t>,</w:t>
      </w:r>
      <w:r w:rsidRPr="00F10FBE">
        <w:rPr>
          <w:rFonts w:ascii="Arial" w:hAnsi="Arial" w:cs="Arial"/>
        </w:rPr>
        <w:t xml:space="preserve"> paikneb kvartalil HS225. Jäätme tee eramaadel ei paikne ega piirne. </w:t>
      </w:r>
    </w:p>
    <w:p w:rsidR="000D5380" w:rsidRDefault="000D5380" w:rsidP="000D0EB7">
      <w:pPr>
        <w:jc w:val="both"/>
        <w:rPr>
          <w:rFonts w:ascii="Arial" w:hAnsi="Arial" w:cs="Arial"/>
        </w:rPr>
      </w:pPr>
      <w:r w:rsidRPr="00BE53BA">
        <w:rPr>
          <w:rFonts w:ascii="Arial" w:hAnsi="Arial" w:cs="Arial"/>
        </w:rPr>
        <w:t xml:space="preserve">RMK Lähteülesandes </w:t>
      </w:r>
      <w:r>
        <w:rPr>
          <w:rFonts w:ascii="Arial" w:hAnsi="Arial" w:cs="Arial"/>
        </w:rPr>
        <w:t>on ette nähtud Jäätme</w:t>
      </w:r>
      <w:r w:rsidRPr="00BE53BA">
        <w:rPr>
          <w:rFonts w:ascii="Arial" w:hAnsi="Arial" w:cs="Arial"/>
        </w:rPr>
        <w:t xml:space="preserve"> tee rekonstrueerimine</w:t>
      </w:r>
      <w:r w:rsidRPr="008B3411">
        <w:rPr>
          <w:rFonts w:ascii="Arial" w:hAnsi="Arial" w:cs="Arial"/>
        </w:rPr>
        <w:t xml:space="preserve"> projekteerida vastavalt 4. järgu metsateele</w:t>
      </w:r>
      <w:r>
        <w:rPr>
          <w:rFonts w:ascii="Arial" w:hAnsi="Arial" w:cs="Arial"/>
        </w:rPr>
        <w:t>. Projekteeritud on</w:t>
      </w:r>
      <w:r w:rsidRPr="008B3411">
        <w:rPr>
          <w:rFonts w:ascii="Arial" w:hAnsi="Arial" w:cs="Arial"/>
        </w:rPr>
        <w:t xml:space="preserve"> </w:t>
      </w:r>
      <w:r>
        <w:rPr>
          <w:rFonts w:ascii="Arial" w:hAnsi="Arial" w:cs="Arial"/>
        </w:rPr>
        <w:t xml:space="preserve">kruuskatend </w:t>
      </w:r>
      <w:r w:rsidRPr="008B3411">
        <w:rPr>
          <w:rFonts w:ascii="Arial" w:hAnsi="Arial" w:cs="Arial"/>
        </w:rPr>
        <w:t>laius</w:t>
      </w:r>
      <w:r>
        <w:rPr>
          <w:rFonts w:ascii="Arial" w:hAnsi="Arial" w:cs="Arial"/>
        </w:rPr>
        <w:t>ega</w:t>
      </w:r>
      <w:r w:rsidRPr="008B3411">
        <w:rPr>
          <w:rFonts w:ascii="Arial" w:hAnsi="Arial" w:cs="Arial"/>
        </w:rPr>
        <w:t xml:space="preserve"> 4,5m</w:t>
      </w:r>
      <w:r>
        <w:rPr>
          <w:rFonts w:ascii="Arial" w:hAnsi="Arial" w:cs="Arial"/>
        </w:rPr>
        <w:t>, paksusega 30cm (10cm kruusa fr.0/32mm pos6+20cm kruusa fr.0/63mm pos3) geotekstiilil NGS4</w:t>
      </w:r>
      <w:r w:rsidRPr="008B3411">
        <w:rPr>
          <w:rFonts w:ascii="Arial" w:hAnsi="Arial" w:cs="Arial"/>
        </w:rPr>
        <w:t xml:space="preserve">. </w:t>
      </w:r>
      <w:r>
        <w:rPr>
          <w:rFonts w:ascii="Arial" w:hAnsi="Arial" w:cs="Arial"/>
        </w:rPr>
        <w:t>Mahasõidukohad teelt kv sihtidele on projekteeritud tüüp M3.</w:t>
      </w:r>
      <w:r w:rsidRPr="008B3411">
        <w:rPr>
          <w:rFonts w:ascii="Arial" w:hAnsi="Arial" w:cs="Arial"/>
        </w:rPr>
        <w:t xml:space="preserve"> </w:t>
      </w:r>
      <w:r>
        <w:rPr>
          <w:rFonts w:ascii="Arial" w:hAnsi="Arial" w:cs="Arial"/>
        </w:rPr>
        <w:t xml:space="preserve"> </w:t>
      </w:r>
    </w:p>
    <w:p w:rsidR="000D5380" w:rsidRDefault="000D5380" w:rsidP="000D0EB7">
      <w:pPr>
        <w:jc w:val="both"/>
        <w:rPr>
          <w:rFonts w:ascii="Arial" w:hAnsi="Arial" w:cs="Arial"/>
        </w:rPr>
      </w:pPr>
      <w:r w:rsidRPr="000D0EB7">
        <w:rPr>
          <w:rFonts w:ascii="Arial" w:hAnsi="Arial" w:cs="Arial"/>
        </w:rPr>
        <w:t>Transpordiameti 30.03.2022 nr 7.1-1/22/5792-2 kirjaga on esitatud nõuded Lääne maakonnas Lääne-Nigula vallas, Liivakülas riigitee nr 31 Haapsalu-Laiküla km 19,117 asuva</w:t>
      </w:r>
      <w:r>
        <w:rPr>
          <w:sz w:val="24"/>
          <w:szCs w:val="24"/>
        </w:rPr>
        <w:t xml:space="preserve"> </w:t>
      </w:r>
      <w:r w:rsidRPr="000D0EB7">
        <w:rPr>
          <w:rFonts w:ascii="Arial" w:hAnsi="Arial" w:cs="Arial"/>
        </w:rPr>
        <w:t>ristumiskoha  rekonstrueerimiseks</w:t>
      </w:r>
      <w:r>
        <w:rPr>
          <w:rFonts w:ascii="Arial" w:hAnsi="Arial" w:cs="Arial"/>
        </w:rPr>
        <w:t>, ette on nähtud ristumiskoht ehitada vastavalt Transpordiameti II tüüpjoonisele</w:t>
      </w:r>
      <w:r w:rsidRPr="000D0EB7">
        <w:rPr>
          <w:rFonts w:ascii="Arial" w:hAnsi="Arial" w:cs="Arial"/>
        </w:rPr>
        <w:t>.</w:t>
      </w:r>
      <w:r>
        <w:rPr>
          <w:rFonts w:ascii="Arial" w:hAnsi="Arial" w:cs="Arial"/>
        </w:rPr>
        <w:t xml:space="preserve"> </w:t>
      </w:r>
      <w:r w:rsidRPr="000D0EB7">
        <w:rPr>
          <w:rFonts w:ascii="Arial" w:hAnsi="Arial" w:cs="Arial"/>
        </w:rPr>
        <w:t>Riigitee nr 31 Haapsalu-Laiküla km 13,9-22.09 taastusremondi käigus 2022.a on Jäätme teele ehitatud asfaltkattega mahasõidukoht, mis vastab Transpordiameti I tüüpjoonisele</w:t>
      </w:r>
      <w:r>
        <w:rPr>
          <w:rFonts w:ascii="Arial" w:hAnsi="Arial" w:cs="Arial"/>
        </w:rPr>
        <w:t>.</w:t>
      </w:r>
    </w:p>
    <w:p w:rsidR="000D5380" w:rsidRPr="000D0EB7" w:rsidRDefault="000D5380" w:rsidP="000D0EB7">
      <w:pPr>
        <w:jc w:val="both"/>
        <w:rPr>
          <w:rFonts w:ascii="Arial" w:hAnsi="Arial" w:cs="Arial"/>
        </w:rPr>
      </w:pPr>
      <w:r w:rsidRPr="000D0EB7">
        <w:rPr>
          <w:rFonts w:ascii="Arial" w:hAnsi="Arial" w:cs="Arial"/>
        </w:rPr>
        <w:t xml:space="preserve">Jäätme teetrassil </w:t>
      </w:r>
      <w:r>
        <w:rPr>
          <w:rFonts w:ascii="Arial" w:hAnsi="Arial" w:cs="Arial"/>
        </w:rPr>
        <w:t>o</w:t>
      </w:r>
      <w:r w:rsidRPr="000D0EB7">
        <w:rPr>
          <w:rFonts w:ascii="Arial" w:hAnsi="Arial" w:cs="Arial"/>
        </w:rPr>
        <w:t>lemasolevad teekraavid 101 ja 102 suubuvad Tabra ojja. Tabra oja on riigi poolt hooldatav veejuhe, valgala pindala 38,8 km²</w:t>
      </w:r>
      <w:r>
        <w:rPr>
          <w:rFonts w:ascii="Arial" w:hAnsi="Arial" w:cs="Arial"/>
        </w:rPr>
        <w:t>, mille</w:t>
      </w:r>
      <w:r w:rsidRPr="0044710C">
        <w:rPr>
          <w:rFonts w:ascii="Arial" w:hAnsi="Arial" w:cs="Arial"/>
        </w:rPr>
        <w:t xml:space="preserve"> piiranguvöönd on 100m.</w:t>
      </w:r>
      <w:r w:rsidRPr="000D0EB7">
        <w:rPr>
          <w:rFonts w:ascii="Arial" w:hAnsi="Arial" w:cs="Arial"/>
        </w:rPr>
        <w:t xml:space="preserve"> Maapinna minimaalse langu, kraavides oleva sette ja voolutakistuste tõttu on vee äravool tee maa-alalt puudulik. Teekraavides on vett 0,5...0,6m ja äravool on minimaalne.</w:t>
      </w:r>
    </w:p>
    <w:p w:rsidR="000D5380" w:rsidRPr="000D0EB7" w:rsidRDefault="000D5380" w:rsidP="000D0EB7">
      <w:pPr>
        <w:jc w:val="both"/>
        <w:rPr>
          <w:rFonts w:ascii="Arial" w:hAnsi="Arial" w:cs="Arial"/>
        </w:rPr>
      </w:pPr>
      <w:r w:rsidRPr="000D0EB7">
        <w:rPr>
          <w:rFonts w:ascii="Arial" w:hAnsi="Arial" w:cs="Arial"/>
        </w:rPr>
        <w:t xml:space="preserve">Rekonstrueeritava tee ääres </w:t>
      </w:r>
      <w:r>
        <w:rPr>
          <w:rFonts w:ascii="Arial" w:hAnsi="Arial" w:cs="Arial"/>
        </w:rPr>
        <w:t>on</w:t>
      </w:r>
      <w:r w:rsidRPr="000D0EB7">
        <w:rPr>
          <w:rFonts w:ascii="Arial" w:hAnsi="Arial" w:cs="Arial"/>
        </w:rPr>
        <w:t xml:space="preserve"> ette näh</w:t>
      </w:r>
      <w:r>
        <w:rPr>
          <w:rFonts w:ascii="Arial" w:hAnsi="Arial" w:cs="Arial"/>
        </w:rPr>
        <w:t>tud</w:t>
      </w:r>
      <w:r w:rsidRPr="000D0EB7">
        <w:rPr>
          <w:rFonts w:ascii="Arial" w:hAnsi="Arial" w:cs="Arial"/>
        </w:rPr>
        <w:t xml:space="preserve"> olemasolevate teekraavide puhastamine ja teekraavide äravoolukraavi rekonstrueerimine, et tagada tee maa-ala kuivendamine ja teemulde ehitamiseks pinnase saamiseks. Jäätme tee lõpust, pk 4+36 </w:t>
      </w:r>
      <w:r>
        <w:rPr>
          <w:rFonts w:ascii="Arial" w:hAnsi="Arial" w:cs="Arial"/>
        </w:rPr>
        <w:t>on</w:t>
      </w:r>
      <w:r w:rsidRPr="000D0EB7">
        <w:rPr>
          <w:rFonts w:ascii="Arial" w:hAnsi="Arial" w:cs="Arial"/>
        </w:rPr>
        <w:t xml:space="preserve"> ette näh</w:t>
      </w:r>
      <w:r>
        <w:rPr>
          <w:rFonts w:ascii="Arial" w:hAnsi="Arial" w:cs="Arial"/>
        </w:rPr>
        <w:t>tud</w:t>
      </w:r>
      <w:r w:rsidRPr="000D0EB7">
        <w:rPr>
          <w:rFonts w:ascii="Arial" w:hAnsi="Arial" w:cs="Arial"/>
        </w:rPr>
        <w:t xml:space="preserve"> parempoolse teekraavi 101 settest ja puittaimestikust puhastamine ca 630m pikkuselt (kuni Tabra oja piiranguvööndini). Vasakpoolse teekraavi 102 settest ja puittaimestikust puhastamine </w:t>
      </w:r>
      <w:r>
        <w:rPr>
          <w:rFonts w:ascii="Arial" w:hAnsi="Arial" w:cs="Arial"/>
        </w:rPr>
        <w:t>on</w:t>
      </w:r>
      <w:r w:rsidRPr="000D0EB7">
        <w:rPr>
          <w:rFonts w:ascii="Arial" w:hAnsi="Arial" w:cs="Arial"/>
        </w:rPr>
        <w:t xml:space="preserve"> ette näh</w:t>
      </w:r>
      <w:r>
        <w:rPr>
          <w:rFonts w:ascii="Arial" w:hAnsi="Arial" w:cs="Arial"/>
        </w:rPr>
        <w:t>tud</w:t>
      </w:r>
      <w:r w:rsidRPr="000D0EB7">
        <w:rPr>
          <w:rFonts w:ascii="Arial" w:hAnsi="Arial" w:cs="Arial"/>
        </w:rPr>
        <w:t xml:space="preserve"> ca 420m (olemasoleva läänepoolt suubuva kraavini).</w:t>
      </w:r>
    </w:p>
    <w:p w:rsidR="000D5380" w:rsidRDefault="000D5380" w:rsidP="000D0EB7">
      <w:pPr>
        <w:jc w:val="both"/>
        <w:rPr>
          <w:sz w:val="24"/>
        </w:rPr>
      </w:pPr>
      <w:r w:rsidRPr="000D0EB7">
        <w:rPr>
          <w:rFonts w:ascii="Arial" w:hAnsi="Arial" w:cs="Arial"/>
        </w:rPr>
        <w:t xml:space="preserve">Projekteeritav tagasipööramiskoht on suunatud olemasoleva </w:t>
      </w:r>
      <w:r>
        <w:rPr>
          <w:rFonts w:ascii="Arial" w:hAnsi="Arial" w:cs="Arial"/>
        </w:rPr>
        <w:t>äravoolu</w:t>
      </w:r>
      <w:r w:rsidRPr="000D0EB7">
        <w:rPr>
          <w:rFonts w:ascii="Arial" w:hAnsi="Arial" w:cs="Arial"/>
        </w:rPr>
        <w:t xml:space="preserve">kraavi 100 muldele. Olemasolev kraav 100 on sette ja voolutakistustega ummistunud ning vee äravool puuduv. Vee äravoolu tagamiseks </w:t>
      </w:r>
      <w:r>
        <w:rPr>
          <w:rFonts w:ascii="Arial" w:hAnsi="Arial" w:cs="Arial"/>
        </w:rPr>
        <w:t>on</w:t>
      </w:r>
      <w:r w:rsidRPr="000D0EB7">
        <w:rPr>
          <w:rFonts w:ascii="Arial" w:hAnsi="Arial" w:cs="Arial"/>
        </w:rPr>
        <w:t xml:space="preserve"> projekteeri</w:t>
      </w:r>
      <w:r>
        <w:rPr>
          <w:rFonts w:ascii="Arial" w:hAnsi="Arial" w:cs="Arial"/>
        </w:rPr>
        <w:t>tud</w:t>
      </w:r>
      <w:r w:rsidRPr="000D0EB7">
        <w:rPr>
          <w:rFonts w:ascii="Arial" w:hAnsi="Arial" w:cs="Arial"/>
        </w:rPr>
        <w:t xml:space="preserve"> äravoolukraavi 100 settest ja puittaimestikust puhastamine kuni Tabra oja piiranguvööndini. Kraavi mulle </w:t>
      </w:r>
      <w:r>
        <w:rPr>
          <w:rFonts w:ascii="Arial" w:hAnsi="Arial" w:cs="Arial"/>
        </w:rPr>
        <w:t>on projekteeritud</w:t>
      </w:r>
      <w:r w:rsidRPr="000D0EB7">
        <w:rPr>
          <w:rFonts w:ascii="Arial" w:hAnsi="Arial" w:cs="Arial"/>
        </w:rPr>
        <w:t xml:space="preserve"> põhjapoolsele</w:t>
      </w:r>
      <w:r>
        <w:rPr>
          <w:sz w:val="24"/>
        </w:rPr>
        <w:t xml:space="preserve"> </w:t>
      </w:r>
      <w:r w:rsidRPr="000D0EB7">
        <w:rPr>
          <w:rFonts w:ascii="Arial" w:hAnsi="Arial" w:cs="Arial"/>
        </w:rPr>
        <w:t>kaldale, et oleks võimalik tagasipööramiskohalt pääs kraavi muldele.</w:t>
      </w:r>
    </w:p>
    <w:p w:rsidR="000D5380" w:rsidRDefault="000D5380" w:rsidP="00644A1A">
      <w:pPr>
        <w:rPr>
          <w:rFonts w:ascii="Arial" w:hAnsi="Arial" w:cs="Arial"/>
          <w:b/>
        </w:rPr>
      </w:pPr>
    </w:p>
    <w:p w:rsidR="000D5380" w:rsidRDefault="000D5380" w:rsidP="00644A1A">
      <w:pPr>
        <w:rPr>
          <w:rFonts w:ascii="Arial" w:hAnsi="Arial" w:cs="Arial"/>
          <w:b/>
        </w:rPr>
      </w:pPr>
      <w:r>
        <w:rPr>
          <w:rFonts w:ascii="Arial" w:hAnsi="Arial" w:cs="Arial"/>
          <w:b/>
        </w:rPr>
        <w:t>Otsustati:</w:t>
      </w:r>
    </w:p>
    <w:p w:rsidR="000D5380" w:rsidRDefault="000D5380" w:rsidP="007F5BF2">
      <w:pPr>
        <w:jc w:val="both"/>
        <w:rPr>
          <w:rFonts w:ascii="Arial" w:hAnsi="Arial" w:cs="Arial"/>
        </w:rPr>
      </w:pPr>
      <w:r>
        <w:rPr>
          <w:rFonts w:ascii="Arial" w:hAnsi="Arial" w:cs="Arial"/>
        </w:rPr>
        <w:t>1</w:t>
      </w:r>
      <w:r w:rsidRPr="00CC4A0A">
        <w:rPr>
          <w:rFonts w:ascii="Arial" w:hAnsi="Arial" w:cs="Arial"/>
        </w:rPr>
        <w:t>.</w:t>
      </w:r>
      <w:r>
        <w:rPr>
          <w:rFonts w:ascii="Arial" w:hAnsi="Arial" w:cs="Arial"/>
        </w:rPr>
        <w:t xml:space="preserve"> </w:t>
      </w:r>
      <w:r w:rsidRPr="000D0EB7">
        <w:rPr>
          <w:rFonts w:ascii="Arial" w:hAnsi="Arial" w:cs="Arial"/>
        </w:rPr>
        <w:t>Riigitee nr 31 Haapsalu-Laiküla taastusremondi käigus 2022.a Jäätme teele ehitatud asfaltkattega mahasõidukoht</w:t>
      </w:r>
      <w:r>
        <w:rPr>
          <w:rFonts w:ascii="Arial" w:hAnsi="Arial" w:cs="Arial"/>
        </w:rPr>
        <w:t>, mis vastab Transpordiameti I tüüpjoonisele, on sobiv RMK metsade majandamiseks vajalike metsamasinatega liiklemiseks.  RMK ei pea vajalikuks mahasõidukoha asfaltkatte ümberehitamist vastavalt Transpordiameti II tüüpjoonisele. Mahasõidukohal (riigitee kinnistul) olev betoontoru truup 50BT8KOK on korras ja rekonstrueerimist ei vaja.</w:t>
      </w:r>
    </w:p>
    <w:p w:rsidR="000D5380" w:rsidRDefault="000D5380" w:rsidP="00503DFD">
      <w:pPr>
        <w:rPr>
          <w:rFonts w:ascii="Arial" w:hAnsi="Arial" w:cs="Arial"/>
        </w:rPr>
      </w:pPr>
      <w:r>
        <w:rPr>
          <w:rFonts w:ascii="Arial" w:hAnsi="Arial" w:cs="Arial"/>
        </w:rPr>
        <w:t>2. Rekonstrueeritavale äravoolukraavile 100 projekteerida truubid (2tk), et oleks tagatud ligipääs RMK katastriüksustele 45202:001:0248 ja 45202:001:0227. Kraavi muldel liiklemiseks projekteerida truubid (2 tk) põhjapoolt suubuvatele kraavidele.</w:t>
      </w:r>
    </w:p>
    <w:p w:rsidR="000D5380" w:rsidRDefault="000D5380" w:rsidP="000D7F20">
      <w:pPr>
        <w:rPr>
          <w:rFonts w:ascii="Arial" w:hAnsi="Arial" w:cs="Arial"/>
        </w:rPr>
      </w:pPr>
    </w:p>
    <w:p w:rsidR="000D5380" w:rsidRDefault="000D5380" w:rsidP="000D7F20">
      <w:pPr>
        <w:rPr>
          <w:rFonts w:ascii="Arial" w:hAnsi="Arial" w:cs="Arial"/>
        </w:rPr>
      </w:pPr>
      <w:r>
        <w:rPr>
          <w:rFonts w:ascii="Arial" w:hAnsi="Arial" w:cs="Arial"/>
        </w:rPr>
        <w:t>Lisa: Jäätme tee projektplaan.</w:t>
      </w:r>
    </w:p>
    <w:p w:rsidR="000D5380" w:rsidRDefault="000D5380" w:rsidP="000D7F20">
      <w:pPr>
        <w:rPr>
          <w:rFonts w:ascii="Arial" w:hAnsi="Arial" w:cs="Arial"/>
        </w:rPr>
      </w:pPr>
    </w:p>
    <w:p w:rsidR="000D5380" w:rsidRPr="00724907" w:rsidRDefault="000D5380" w:rsidP="000D7F20">
      <w:pPr>
        <w:rPr>
          <w:rFonts w:ascii="Arial" w:hAnsi="Arial" w:cs="Arial"/>
        </w:rPr>
      </w:pPr>
      <w:r w:rsidRPr="00724907">
        <w:rPr>
          <w:rFonts w:ascii="Arial" w:hAnsi="Arial" w:cs="Arial"/>
        </w:rPr>
        <w:t>Koosoleku juhataja</w:t>
      </w:r>
      <w:r w:rsidRPr="00724907">
        <w:rPr>
          <w:rFonts w:ascii="Arial" w:hAnsi="Arial" w:cs="Arial"/>
        </w:rPr>
        <w:tab/>
      </w:r>
      <w:r w:rsidRPr="00724907">
        <w:rPr>
          <w:rFonts w:ascii="Arial" w:hAnsi="Arial" w:cs="Arial"/>
        </w:rPr>
        <w:tab/>
      </w:r>
      <w:r>
        <w:rPr>
          <w:rFonts w:ascii="Arial" w:hAnsi="Arial" w:cs="Arial"/>
        </w:rPr>
        <w:t>Karl Ruukel</w:t>
      </w:r>
    </w:p>
    <w:p w:rsidR="000D5380" w:rsidRPr="00724907" w:rsidRDefault="000D5380" w:rsidP="000D7F20">
      <w:pPr>
        <w:rPr>
          <w:rFonts w:ascii="Arial" w:hAnsi="Arial" w:cs="Arial"/>
        </w:rPr>
      </w:pPr>
      <w:r w:rsidRPr="00724907">
        <w:rPr>
          <w:rFonts w:ascii="Arial" w:hAnsi="Arial" w:cs="Arial"/>
        </w:rPr>
        <w:t xml:space="preserve">Protokolli koostaja          </w:t>
      </w:r>
      <w:r>
        <w:rPr>
          <w:rFonts w:ascii="Arial" w:hAnsi="Arial" w:cs="Arial"/>
        </w:rPr>
        <w:t xml:space="preserve">       Harri Hiisjärv</w:t>
      </w:r>
    </w:p>
    <w:p w:rsidR="000D5380" w:rsidRDefault="000D5380" w:rsidP="000D7F20">
      <w:pPr>
        <w:rPr>
          <w:rFonts w:ascii="Arial" w:hAnsi="Arial" w:cs="Arial"/>
        </w:rPr>
      </w:pPr>
      <w:r w:rsidRPr="00724907">
        <w:rPr>
          <w:rFonts w:ascii="Arial" w:hAnsi="Arial" w:cs="Arial"/>
        </w:rPr>
        <w:t>(protokoll allkirjastatud digitaalselt)</w:t>
      </w:r>
    </w:p>
    <w:p w:rsidR="000D5380" w:rsidRDefault="000D5380" w:rsidP="000D7F20">
      <w:pPr>
        <w:rPr>
          <w:rFonts w:ascii="Arial" w:hAnsi="Arial" w:cs="Arial"/>
        </w:rPr>
      </w:pPr>
    </w:p>
    <w:p w:rsidR="000D5380" w:rsidRDefault="000D5380" w:rsidP="000D7F20">
      <w:pPr>
        <w:rPr>
          <w:rFonts w:ascii="Arial" w:hAnsi="Arial" w:cs="Arial"/>
        </w:rPr>
      </w:pPr>
    </w:p>
    <w:p w:rsidR="000D5380" w:rsidRPr="009E29CA" w:rsidRDefault="000D5380" w:rsidP="000D7F20">
      <w:pPr>
        <w:rPr>
          <w:rFonts w:ascii="Arial" w:hAnsi="Arial" w:cs="Arial"/>
        </w:rPr>
      </w:pPr>
    </w:p>
    <w:sectPr w:rsidR="000D5380" w:rsidRPr="009E29CA" w:rsidSect="007A72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Segoe UI">
    <w:panose1 w:val="020B0502040204020203"/>
    <w:charset w:val="BA"/>
    <w:family w:val="swiss"/>
    <w:pitch w:val="variable"/>
    <w:sig w:usb0="E00022FF" w:usb1="C000205B" w:usb2="00000009" w:usb3="00000000" w:csb0="000001DF"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006DB"/>
    <w:multiLevelType w:val="hybridMultilevel"/>
    <w:tmpl w:val="7DB29F6E"/>
    <w:lvl w:ilvl="0" w:tplc="402ADCF0">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nsid w:val="1E29382D"/>
    <w:multiLevelType w:val="hybridMultilevel"/>
    <w:tmpl w:val="A9629B6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nsid w:val="20686124"/>
    <w:multiLevelType w:val="hybridMultilevel"/>
    <w:tmpl w:val="AD647854"/>
    <w:lvl w:ilvl="0" w:tplc="A680E8F6">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nsid w:val="2C061E56"/>
    <w:multiLevelType w:val="hybridMultilevel"/>
    <w:tmpl w:val="66A89BC2"/>
    <w:lvl w:ilvl="0" w:tplc="AC46A99C">
      <w:start w:val="1"/>
      <w:numFmt w:val="decimal"/>
      <w:lvlText w:val="%1."/>
      <w:lvlJc w:val="left"/>
      <w:pPr>
        <w:ind w:left="1065" w:hanging="360"/>
      </w:pPr>
      <w:rPr>
        <w:rFonts w:cs="Times New Roman" w:hint="default"/>
      </w:rPr>
    </w:lvl>
    <w:lvl w:ilvl="1" w:tplc="04250019" w:tentative="1">
      <w:start w:val="1"/>
      <w:numFmt w:val="lowerLetter"/>
      <w:lvlText w:val="%2."/>
      <w:lvlJc w:val="left"/>
      <w:pPr>
        <w:ind w:left="1785" w:hanging="360"/>
      </w:pPr>
      <w:rPr>
        <w:rFonts w:cs="Times New Roman"/>
      </w:rPr>
    </w:lvl>
    <w:lvl w:ilvl="2" w:tplc="0425001B" w:tentative="1">
      <w:start w:val="1"/>
      <w:numFmt w:val="lowerRoman"/>
      <w:lvlText w:val="%3."/>
      <w:lvlJc w:val="right"/>
      <w:pPr>
        <w:ind w:left="2505" w:hanging="180"/>
      </w:pPr>
      <w:rPr>
        <w:rFonts w:cs="Times New Roman"/>
      </w:rPr>
    </w:lvl>
    <w:lvl w:ilvl="3" w:tplc="0425000F" w:tentative="1">
      <w:start w:val="1"/>
      <w:numFmt w:val="decimal"/>
      <w:lvlText w:val="%4."/>
      <w:lvlJc w:val="left"/>
      <w:pPr>
        <w:ind w:left="3225" w:hanging="360"/>
      </w:pPr>
      <w:rPr>
        <w:rFonts w:cs="Times New Roman"/>
      </w:rPr>
    </w:lvl>
    <w:lvl w:ilvl="4" w:tplc="04250019" w:tentative="1">
      <w:start w:val="1"/>
      <w:numFmt w:val="lowerLetter"/>
      <w:lvlText w:val="%5."/>
      <w:lvlJc w:val="left"/>
      <w:pPr>
        <w:ind w:left="3945" w:hanging="360"/>
      </w:pPr>
      <w:rPr>
        <w:rFonts w:cs="Times New Roman"/>
      </w:rPr>
    </w:lvl>
    <w:lvl w:ilvl="5" w:tplc="0425001B" w:tentative="1">
      <w:start w:val="1"/>
      <w:numFmt w:val="lowerRoman"/>
      <w:lvlText w:val="%6."/>
      <w:lvlJc w:val="right"/>
      <w:pPr>
        <w:ind w:left="4665" w:hanging="180"/>
      </w:pPr>
      <w:rPr>
        <w:rFonts w:cs="Times New Roman"/>
      </w:rPr>
    </w:lvl>
    <w:lvl w:ilvl="6" w:tplc="0425000F" w:tentative="1">
      <w:start w:val="1"/>
      <w:numFmt w:val="decimal"/>
      <w:lvlText w:val="%7."/>
      <w:lvlJc w:val="left"/>
      <w:pPr>
        <w:ind w:left="5385" w:hanging="360"/>
      </w:pPr>
      <w:rPr>
        <w:rFonts w:cs="Times New Roman"/>
      </w:rPr>
    </w:lvl>
    <w:lvl w:ilvl="7" w:tplc="04250019" w:tentative="1">
      <w:start w:val="1"/>
      <w:numFmt w:val="lowerLetter"/>
      <w:lvlText w:val="%8."/>
      <w:lvlJc w:val="left"/>
      <w:pPr>
        <w:ind w:left="6105" w:hanging="360"/>
      </w:pPr>
      <w:rPr>
        <w:rFonts w:cs="Times New Roman"/>
      </w:rPr>
    </w:lvl>
    <w:lvl w:ilvl="8" w:tplc="0425001B" w:tentative="1">
      <w:start w:val="1"/>
      <w:numFmt w:val="lowerRoman"/>
      <w:lvlText w:val="%9."/>
      <w:lvlJc w:val="right"/>
      <w:pPr>
        <w:ind w:left="6825" w:hanging="180"/>
      </w:pPr>
      <w:rPr>
        <w:rFonts w:cs="Times New Roman"/>
      </w:rPr>
    </w:lvl>
  </w:abstractNum>
  <w:abstractNum w:abstractNumId="4">
    <w:nsid w:val="462F29E5"/>
    <w:multiLevelType w:val="hybridMultilevel"/>
    <w:tmpl w:val="F296223E"/>
    <w:lvl w:ilvl="0" w:tplc="EB56D72A">
      <w:start w:val="1"/>
      <w:numFmt w:val="decimal"/>
      <w:lvlText w:val="%1."/>
      <w:lvlJc w:val="left"/>
      <w:pPr>
        <w:ind w:left="1065" w:hanging="360"/>
      </w:pPr>
      <w:rPr>
        <w:rFonts w:cs="Times New Roman" w:hint="default"/>
      </w:rPr>
    </w:lvl>
    <w:lvl w:ilvl="1" w:tplc="04250019" w:tentative="1">
      <w:start w:val="1"/>
      <w:numFmt w:val="lowerLetter"/>
      <w:lvlText w:val="%2."/>
      <w:lvlJc w:val="left"/>
      <w:pPr>
        <w:ind w:left="1785" w:hanging="360"/>
      </w:pPr>
      <w:rPr>
        <w:rFonts w:cs="Times New Roman"/>
      </w:rPr>
    </w:lvl>
    <w:lvl w:ilvl="2" w:tplc="0425001B" w:tentative="1">
      <w:start w:val="1"/>
      <w:numFmt w:val="lowerRoman"/>
      <w:lvlText w:val="%3."/>
      <w:lvlJc w:val="right"/>
      <w:pPr>
        <w:ind w:left="2505" w:hanging="180"/>
      </w:pPr>
      <w:rPr>
        <w:rFonts w:cs="Times New Roman"/>
      </w:rPr>
    </w:lvl>
    <w:lvl w:ilvl="3" w:tplc="0425000F" w:tentative="1">
      <w:start w:val="1"/>
      <w:numFmt w:val="decimal"/>
      <w:lvlText w:val="%4."/>
      <w:lvlJc w:val="left"/>
      <w:pPr>
        <w:ind w:left="3225" w:hanging="360"/>
      </w:pPr>
      <w:rPr>
        <w:rFonts w:cs="Times New Roman"/>
      </w:rPr>
    </w:lvl>
    <w:lvl w:ilvl="4" w:tplc="04250019" w:tentative="1">
      <w:start w:val="1"/>
      <w:numFmt w:val="lowerLetter"/>
      <w:lvlText w:val="%5."/>
      <w:lvlJc w:val="left"/>
      <w:pPr>
        <w:ind w:left="3945" w:hanging="360"/>
      </w:pPr>
      <w:rPr>
        <w:rFonts w:cs="Times New Roman"/>
      </w:rPr>
    </w:lvl>
    <w:lvl w:ilvl="5" w:tplc="0425001B" w:tentative="1">
      <w:start w:val="1"/>
      <w:numFmt w:val="lowerRoman"/>
      <w:lvlText w:val="%6."/>
      <w:lvlJc w:val="right"/>
      <w:pPr>
        <w:ind w:left="4665" w:hanging="180"/>
      </w:pPr>
      <w:rPr>
        <w:rFonts w:cs="Times New Roman"/>
      </w:rPr>
    </w:lvl>
    <w:lvl w:ilvl="6" w:tplc="0425000F" w:tentative="1">
      <w:start w:val="1"/>
      <w:numFmt w:val="decimal"/>
      <w:lvlText w:val="%7."/>
      <w:lvlJc w:val="left"/>
      <w:pPr>
        <w:ind w:left="5385" w:hanging="360"/>
      </w:pPr>
      <w:rPr>
        <w:rFonts w:cs="Times New Roman"/>
      </w:rPr>
    </w:lvl>
    <w:lvl w:ilvl="7" w:tplc="04250019" w:tentative="1">
      <w:start w:val="1"/>
      <w:numFmt w:val="lowerLetter"/>
      <w:lvlText w:val="%8."/>
      <w:lvlJc w:val="left"/>
      <w:pPr>
        <w:ind w:left="6105" w:hanging="360"/>
      </w:pPr>
      <w:rPr>
        <w:rFonts w:cs="Times New Roman"/>
      </w:rPr>
    </w:lvl>
    <w:lvl w:ilvl="8" w:tplc="0425001B" w:tentative="1">
      <w:start w:val="1"/>
      <w:numFmt w:val="lowerRoman"/>
      <w:lvlText w:val="%9."/>
      <w:lvlJc w:val="right"/>
      <w:pPr>
        <w:ind w:left="6825" w:hanging="180"/>
      </w:pPr>
      <w:rPr>
        <w:rFonts w:cs="Times New Roman"/>
      </w:rPr>
    </w:lvl>
  </w:abstractNum>
  <w:abstractNum w:abstractNumId="5">
    <w:nsid w:val="782203C1"/>
    <w:multiLevelType w:val="hybridMultilevel"/>
    <w:tmpl w:val="825C8B78"/>
    <w:lvl w:ilvl="0" w:tplc="2EF61B58">
      <w:start w:val="1"/>
      <w:numFmt w:val="decimal"/>
      <w:lvlText w:val="%1."/>
      <w:lvlJc w:val="left"/>
      <w:pPr>
        <w:ind w:left="765" w:hanging="360"/>
      </w:pPr>
      <w:rPr>
        <w:rFonts w:cs="Times New Roman" w:hint="default"/>
      </w:rPr>
    </w:lvl>
    <w:lvl w:ilvl="1" w:tplc="04250019" w:tentative="1">
      <w:start w:val="1"/>
      <w:numFmt w:val="lowerLetter"/>
      <w:lvlText w:val="%2."/>
      <w:lvlJc w:val="left"/>
      <w:pPr>
        <w:ind w:left="1485" w:hanging="360"/>
      </w:pPr>
      <w:rPr>
        <w:rFonts w:cs="Times New Roman"/>
      </w:rPr>
    </w:lvl>
    <w:lvl w:ilvl="2" w:tplc="0425001B" w:tentative="1">
      <w:start w:val="1"/>
      <w:numFmt w:val="lowerRoman"/>
      <w:lvlText w:val="%3."/>
      <w:lvlJc w:val="right"/>
      <w:pPr>
        <w:ind w:left="2205" w:hanging="180"/>
      </w:pPr>
      <w:rPr>
        <w:rFonts w:cs="Times New Roman"/>
      </w:rPr>
    </w:lvl>
    <w:lvl w:ilvl="3" w:tplc="0425000F" w:tentative="1">
      <w:start w:val="1"/>
      <w:numFmt w:val="decimal"/>
      <w:lvlText w:val="%4."/>
      <w:lvlJc w:val="left"/>
      <w:pPr>
        <w:ind w:left="2925" w:hanging="360"/>
      </w:pPr>
      <w:rPr>
        <w:rFonts w:cs="Times New Roman"/>
      </w:rPr>
    </w:lvl>
    <w:lvl w:ilvl="4" w:tplc="04250019" w:tentative="1">
      <w:start w:val="1"/>
      <w:numFmt w:val="lowerLetter"/>
      <w:lvlText w:val="%5."/>
      <w:lvlJc w:val="left"/>
      <w:pPr>
        <w:ind w:left="3645" w:hanging="360"/>
      </w:pPr>
      <w:rPr>
        <w:rFonts w:cs="Times New Roman"/>
      </w:rPr>
    </w:lvl>
    <w:lvl w:ilvl="5" w:tplc="0425001B" w:tentative="1">
      <w:start w:val="1"/>
      <w:numFmt w:val="lowerRoman"/>
      <w:lvlText w:val="%6."/>
      <w:lvlJc w:val="right"/>
      <w:pPr>
        <w:ind w:left="4365" w:hanging="180"/>
      </w:pPr>
      <w:rPr>
        <w:rFonts w:cs="Times New Roman"/>
      </w:rPr>
    </w:lvl>
    <w:lvl w:ilvl="6" w:tplc="0425000F" w:tentative="1">
      <w:start w:val="1"/>
      <w:numFmt w:val="decimal"/>
      <w:lvlText w:val="%7."/>
      <w:lvlJc w:val="left"/>
      <w:pPr>
        <w:ind w:left="5085" w:hanging="360"/>
      </w:pPr>
      <w:rPr>
        <w:rFonts w:cs="Times New Roman"/>
      </w:rPr>
    </w:lvl>
    <w:lvl w:ilvl="7" w:tplc="04250019" w:tentative="1">
      <w:start w:val="1"/>
      <w:numFmt w:val="lowerLetter"/>
      <w:lvlText w:val="%8."/>
      <w:lvlJc w:val="left"/>
      <w:pPr>
        <w:ind w:left="5805" w:hanging="360"/>
      </w:pPr>
      <w:rPr>
        <w:rFonts w:cs="Times New Roman"/>
      </w:rPr>
    </w:lvl>
    <w:lvl w:ilvl="8" w:tplc="0425001B" w:tentative="1">
      <w:start w:val="1"/>
      <w:numFmt w:val="lowerRoman"/>
      <w:lvlText w:val="%9."/>
      <w:lvlJc w:val="right"/>
      <w:pPr>
        <w:ind w:left="6525" w:hanging="180"/>
      </w:pPr>
      <w:rPr>
        <w:rFonts w:cs="Times New Roman"/>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BA0"/>
    <w:rsid w:val="00002412"/>
    <w:rsid w:val="00014D36"/>
    <w:rsid w:val="00021874"/>
    <w:rsid w:val="00023ACB"/>
    <w:rsid w:val="00034907"/>
    <w:rsid w:val="00037A27"/>
    <w:rsid w:val="000606BD"/>
    <w:rsid w:val="00060F49"/>
    <w:rsid w:val="000627F7"/>
    <w:rsid w:val="00066408"/>
    <w:rsid w:val="000803BE"/>
    <w:rsid w:val="000874AB"/>
    <w:rsid w:val="00087B62"/>
    <w:rsid w:val="000D0EB7"/>
    <w:rsid w:val="000D452B"/>
    <w:rsid w:val="000D5380"/>
    <w:rsid w:val="000D7F20"/>
    <w:rsid w:val="000E03FA"/>
    <w:rsid w:val="000E2CEB"/>
    <w:rsid w:val="000E6E0B"/>
    <w:rsid w:val="000F279E"/>
    <w:rsid w:val="0010040D"/>
    <w:rsid w:val="00102A5E"/>
    <w:rsid w:val="00104CDA"/>
    <w:rsid w:val="00105A63"/>
    <w:rsid w:val="001108CB"/>
    <w:rsid w:val="00120A6B"/>
    <w:rsid w:val="00120ACA"/>
    <w:rsid w:val="00122634"/>
    <w:rsid w:val="001234A3"/>
    <w:rsid w:val="001264CE"/>
    <w:rsid w:val="00131E09"/>
    <w:rsid w:val="00134E79"/>
    <w:rsid w:val="00137523"/>
    <w:rsid w:val="00146BF9"/>
    <w:rsid w:val="00147AE2"/>
    <w:rsid w:val="0017068F"/>
    <w:rsid w:val="001754B4"/>
    <w:rsid w:val="0018789F"/>
    <w:rsid w:val="00190BD6"/>
    <w:rsid w:val="0019129E"/>
    <w:rsid w:val="0019438F"/>
    <w:rsid w:val="001A145C"/>
    <w:rsid w:val="001A18C4"/>
    <w:rsid w:val="001A2A96"/>
    <w:rsid w:val="001A534D"/>
    <w:rsid w:val="001A6095"/>
    <w:rsid w:val="001A7C8B"/>
    <w:rsid w:val="001B2B82"/>
    <w:rsid w:val="001B4306"/>
    <w:rsid w:val="001B6BB6"/>
    <w:rsid w:val="001B7C97"/>
    <w:rsid w:val="001C23CE"/>
    <w:rsid w:val="001D365D"/>
    <w:rsid w:val="001E230C"/>
    <w:rsid w:val="001E2385"/>
    <w:rsid w:val="001E2DF9"/>
    <w:rsid w:val="001E32B2"/>
    <w:rsid w:val="001F106A"/>
    <w:rsid w:val="001F39F0"/>
    <w:rsid w:val="001F45FD"/>
    <w:rsid w:val="00223E14"/>
    <w:rsid w:val="0023000E"/>
    <w:rsid w:val="0023277E"/>
    <w:rsid w:val="002477E3"/>
    <w:rsid w:val="00252D96"/>
    <w:rsid w:val="002537B8"/>
    <w:rsid w:val="00260D82"/>
    <w:rsid w:val="00261FF9"/>
    <w:rsid w:val="00270151"/>
    <w:rsid w:val="00276BA5"/>
    <w:rsid w:val="00283BBE"/>
    <w:rsid w:val="00285BE3"/>
    <w:rsid w:val="002864CE"/>
    <w:rsid w:val="00287609"/>
    <w:rsid w:val="0029197E"/>
    <w:rsid w:val="00297B66"/>
    <w:rsid w:val="002A4006"/>
    <w:rsid w:val="002B5A59"/>
    <w:rsid w:val="002C1226"/>
    <w:rsid w:val="002C125D"/>
    <w:rsid w:val="002C1D17"/>
    <w:rsid w:val="002D357B"/>
    <w:rsid w:val="002E2E14"/>
    <w:rsid w:val="002E4358"/>
    <w:rsid w:val="002E4663"/>
    <w:rsid w:val="002E53C1"/>
    <w:rsid w:val="002F7E22"/>
    <w:rsid w:val="00300029"/>
    <w:rsid w:val="0030362D"/>
    <w:rsid w:val="00307B61"/>
    <w:rsid w:val="00316714"/>
    <w:rsid w:val="00317EDC"/>
    <w:rsid w:val="00323A0F"/>
    <w:rsid w:val="00326A52"/>
    <w:rsid w:val="00327497"/>
    <w:rsid w:val="003275D4"/>
    <w:rsid w:val="00332E8D"/>
    <w:rsid w:val="00335ECF"/>
    <w:rsid w:val="00336D50"/>
    <w:rsid w:val="00337438"/>
    <w:rsid w:val="00341B9E"/>
    <w:rsid w:val="003446EF"/>
    <w:rsid w:val="0034769E"/>
    <w:rsid w:val="00350D26"/>
    <w:rsid w:val="003734F5"/>
    <w:rsid w:val="003860CA"/>
    <w:rsid w:val="0038762F"/>
    <w:rsid w:val="0039383F"/>
    <w:rsid w:val="003A0205"/>
    <w:rsid w:val="003B7188"/>
    <w:rsid w:val="003C2E51"/>
    <w:rsid w:val="003D3B3C"/>
    <w:rsid w:val="003E004F"/>
    <w:rsid w:val="003F3437"/>
    <w:rsid w:val="0040063A"/>
    <w:rsid w:val="00400BA0"/>
    <w:rsid w:val="00414B39"/>
    <w:rsid w:val="0041591F"/>
    <w:rsid w:val="00430ECB"/>
    <w:rsid w:val="00433360"/>
    <w:rsid w:val="0043590C"/>
    <w:rsid w:val="004376EB"/>
    <w:rsid w:val="00441ED2"/>
    <w:rsid w:val="00445E81"/>
    <w:rsid w:val="0044710C"/>
    <w:rsid w:val="0046403B"/>
    <w:rsid w:val="00465B1B"/>
    <w:rsid w:val="0046681A"/>
    <w:rsid w:val="00477494"/>
    <w:rsid w:val="00477C6A"/>
    <w:rsid w:val="00484F53"/>
    <w:rsid w:val="00491F1D"/>
    <w:rsid w:val="004A0CFA"/>
    <w:rsid w:val="004A1F0C"/>
    <w:rsid w:val="004A2C2D"/>
    <w:rsid w:val="004B221C"/>
    <w:rsid w:val="004E607E"/>
    <w:rsid w:val="004F6069"/>
    <w:rsid w:val="004F7A47"/>
    <w:rsid w:val="00501AF1"/>
    <w:rsid w:val="00502E95"/>
    <w:rsid w:val="00503DFD"/>
    <w:rsid w:val="00504826"/>
    <w:rsid w:val="00514BC0"/>
    <w:rsid w:val="00516D28"/>
    <w:rsid w:val="00523936"/>
    <w:rsid w:val="00524374"/>
    <w:rsid w:val="00525775"/>
    <w:rsid w:val="005268FD"/>
    <w:rsid w:val="00527359"/>
    <w:rsid w:val="0053367C"/>
    <w:rsid w:val="0054380C"/>
    <w:rsid w:val="00544F7E"/>
    <w:rsid w:val="00552E6C"/>
    <w:rsid w:val="00562E81"/>
    <w:rsid w:val="00564ED5"/>
    <w:rsid w:val="00566469"/>
    <w:rsid w:val="00567D48"/>
    <w:rsid w:val="005810FB"/>
    <w:rsid w:val="005850CF"/>
    <w:rsid w:val="00591413"/>
    <w:rsid w:val="0059416D"/>
    <w:rsid w:val="0059460B"/>
    <w:rsid w:val="00596322"/>
    <w:rsid w:val="005A1C99"/>
    <w:rsid w:val="005A70A0"/>
    <w:rsid w:val="005B0626"/>
    <w:rsid w:val="005B684F"/>
    <w:rsid w:val="005B7B6C"/>
    <w:rsid w:val="005C3336"/>
    <w:rsid w:val="005C5951"/>
    <w:rsid w:val="005C655E"/>
    <w:rsid w:val="005D2874"/>
    <w:rsid w:val="005D435D"/>
    <w:rsid w:val="005D672D"/>
    <w:rsid w:val="005D7743"/>
    <w:rsid w:val="005E0498"/>
    <w:rsid w:val="005E397B"/>
    <w:rsid w:val="005F502B"/>
    <w:rsid w:val="005F5971"/>
    <w:rsid w:val="005F5CE7"/>
    <w:rsid w:val="005F61F1"/>
    <w:rsid w:val="005F72E2"/>
    <w:rsid w:val="006021F2"/>
    <w:rsid w:val="00602554"/>
    <w:rsid w:val="00602D66"/>
    <w:rsid w:val="00605CB3"/>
    <w:rsid w:val="00611806"/>
    <w:rsid w:val="006208F4"/>
    <w:rsid w:val="0062535F"/>
    <w:rsid w:val="00633D63"/>
    <w:rsid w:val="00636263"/>
    <w:rsid w:val="0063709B"/>
    <w:rsid w:val="00644A1A"/>
    <w:rsid w:val="00652314"/>
    <w:rsid w:val="006549D8"/>
    <w:rsid w:val="00655D64"/>
    <w:rsid w:val="006604D7"/>
    <w:rsid w:val="006609C0"/>
    <w:rsid w:val="00660E99"/>
    <w:rsid w:val="006632A1"/>
    <w:rsid w:val="00664F0F"/>
    <w:rsid w:val="00665DC3"/>
    <w:rsid w:val="006729DB"/>
    <w:rsid w:val="00680AB9"/>
    <w:rsid w:val="006812DB"/>
    <w:rsid w:val="0068435E"/>
    <w:rsid w:val="006878F3"/>
    <w:rsid w:val="0069689B"/>
    <w:rsid w:val="00697DB6"/>
    <w:rsid w:val="00697EDB"/>
    <w:rsid w:val="006A56CE"/>
    <w:rsid w:val="006B3156"/>
    <w:rsid w:val="006C1098"/>
    <w:rsid w:val="006C5811"/>
    <w:rsid w:val="006E297D"/>
    <w:rsid w:val="006E2D1E"/>
    <w:rsid w:val="006F1D4B"/>
    <w:rsid w:val="006F38D4"/>
    <w:rsid w:val="006F3976"/>
    <w:rsid w:val="00713739"/>
    <w:rsid w:val="0071414D"/>
    <w:rsid w:val="00714F1C"/>
    <w:rsid w:val="007239D1"/>
    <w:rsid w:val="00724907"/>
    <w:rsid w:val="0073181F"/>
    <w:rsid w:val="00736D2F"/>
    <w:rsid w:val="00737643"/>
    <w:rsid w:val="007505E1"/>
    <w:rsid w:val="007509D8"/>
    <w:rsid w:val="00751EC4"/>
    <w:rsid w:val="007551BB"/>
    <w:rsid w:val="00762BB2"/>
    <w:rsid w:val="00770E93"/>
    <w:rsid w:val="007808E5"/>
    <w:rsid w:val="00787B86"/>
    <w:rsid w:val="007913B3"/>
    <w:rsid w:val="007953AC"/>
    <w:rsid w:val="007A7294"/>
    <w:rsid w:val="007B1397"/>
    <w:rsid w:val="007D4751"/>
    <w:rsid w:val="007E6045"/>
    <w:rsid w:val="007E7DAB"/>
    <w:rsid w:val="007F5BF2"/>
    <w:rsid w:val="00807185"/>
    <w:rsid w:val="00812271"/>
    <w:rsid w:val="00813E40"/>
    <w:rsid w:val="0081408B"/>
    <w:rsid w:val="00814CD7"/>
    <w:rsid w:val="008211BE"/>
    <w:rsid w:val="008327B9"/>
    <w:rsid w:val="00847C97"/>
    <w:rsid w:val="00861555"/>
    <w:rsid w:val="008631C5"/>
    <w:rsid w:val="0086456B"/>
    <w:rsid w:val="0087477A"/>
    <w:rsid w:val="00876049"/>
    <w:rsid w:val="00876A5A"/>
    <w:rsid w:val="008819F7"/>
    <w:rsid w:val="00893B9B"/>
    <w:rsid w:val="00893E21"/>
    <w:rsid w:val="008941FB"/>
    <w:rsid w:val="008A1734"/>
    <w:rsid w:val="008A4137"/>
    <w:rsid w:val="008A5235"/>
    <w:rsid w:val="008B3411"/>
    <w:rsid w:val="008B72C4"/>
    <w:rsid w:val="008C3391"/>
    <w:rsid w:val="008C5859"/>
    <w:rsid w:val="008D4532"/>
    <w:rsid w:val="008F03DF"/>
    <w:rsid w:val="00901DC7"/>
    <w:rsid w:val="00903925"/>
    <w:rsid w:val="0091032C"/>
    <w:rsid w:val="009219AF"/>
    <w:rsid w:val="00932917"/>
    <w:rsid w:val="009454D6"/>
    <w:rsid w:val="00951CD2"/>
    <w:rsid w:val="0095471A"/>
    <w:rsid w:val="00954DD8"/>
    <w:rsid w:val="009600E3"/>
    <w:rsid w:val="00980CB6"/>
    <w:rsid w:val="009833EB"/>
    <w:rsid w:val="009929FC"/>
    <w:rsid w:val="00996608"/>
    <w:rsid w:val="009977D9"/>
    <w:rsid w:val="009A06CA"/>
    <w:rsid w:val="009B1E61"/>
    <w:rsid w:val="009B285C"/>
    <w:rsid w:val="009B378D"/>
    <w:rsid w:val="009C31E7"/>
    <w:rsid w:val="009C37C6"/>
    <w:rsid w:val="009D6D6B"/>
    <w:rsid w:val="009E29CA"/>
    <w:rsid w:val="009E328E"/>
    <w:rsid w:val="009E3ABF"/>
    <w:rsid w:val="009E4864"/>
    <w:rsid w:val="009E5CE8"/>
    <w:rsid w:val="009F19FE"/>
    <w:rsid w:val="009F1B2F"/>
    <w:rsid w:val="009F48AD"/>
    <w:rsid w:val="009F536D"/>
    <w:rsid w:val="00A01195"/>
    <w:rsid w:val="00A04B1D"/>
    <w:rsid w:val="00A106FB"/>
    <w:rsid w:val="00A11D3B"/>
    <w:rsid w:val="00A205F3"/>
    <w:rsid w:val="00A21512"/>
    <w:rsid w:val="00A244A7"/>
    <w:rsid w:val="00A402B5"/>
    <w:rsid w:val="00A44B58"/>
    <w:rsid w:val="00A52B51"/>
    <w:rsid w:val="00A564A4"/>
    <w:rsid w:val="00A62786"/>
    <w:rsid w:val="00A83477"/>
    <w:rsid w:val="00AA7ED5"/>
    <w:rsid w:val="00AC14CF"/>
    <w:rsid w:val="00AC1595"/>
    <w:rsid w:val="00AC49D4"/>
    <w:rsid w:val="00AD38BC"/>
    <w:rsid w:val="00AE501C"/>
    <w:rsid w:val="00AE579F"/>
    <w:rsid w:val="00AE5FBA"/>
    <w:rsid w:val="00B02176"/>
    <w:rsid w:val="00B12ED2"/>
    <w:rsid w:val="00B24F7D"/>
    <w:rsid w:val="00B26913"/>
    <w:rsid w:val="00B3217C"/>
    <w:rsid w:val="00B353A4"/>
    <w:rsid w:val="00B41D31"/>
    <w:rsid w:val="00B43353"/>
    <w:rsid w:val="00B5307A"/>
    <w:rsid w:val="00B5467F"/>
    <w:rsid w:val="00B57F8C"/>
    <w:rsid w:val="00B6240A"/>
    <w:rsid w:val="00B66D16"/>
    <w:rsid w:val="00B67E26"/>
    <w:rsid w:val="00B740BD"/>
    <w:rsid w:val="00B744B6"/>
    <w:rsid w:val="00B830ED"/>
    <w:rsid w:val="00B8608E"/>
    <w:rsid w:val="00BA3F8B"/>
    <w:rsid w:val="00BC5BB2"/>
    <w:rsid w:val="00BC6729"/>
    <w:rsid w:val="00BD4CD7"/>
    <w:rsid w:val="00BE527F"/>
    <w:rsid w:val="00BE53BA"/>
    <w:rsid w:val="00BE6FB9"/>
    <w:rsid w:val="00C01278"/>
    <w:rsid w:val="00C012F6"/>
    <w:rsid w:val="00C01614"/>
    <w:rsid w:val="00C13C4D"/>
    <w:rsid w:val="00C160E0"/>
    <w:rsid w:val="00C1723C"/>
    <w:rsid w:val="00C20193"/>
    <w:rsid w:val="00C359B1"/>
    <w:rsid w:val="00C37A5A"/>
    <w:rsid w:val="00C420DE"/>
    <w:rsid w:val="00C42C23"/>
    <w:rsid w:val="00C56637"/>
    <w:rsid w:val="00C577C8"/>
    <w:rsid w:val="00C65DC5"/>
    <w:rsid w:val="00C710A7"/>
    <w:rsid w:val="00C779AD"/>
    <w:rsid w:val="00C806E6"/>
    <w:rsid w:val="00C83D62"/>
    <w:rsid w:val="00C84F5C"/>
    <w:rsid w:val="00C9166A"/>
    <w:rsid w:val="00C959E1"/>
    <w:rsid w:val="00CA7D3F"/>
    <w:rsid w:val="00CB4F26"/>
    <w:rsid w:val="00CC27DE"/>
    <w:rsid w:val="00CC4A0A"/>
    <w:rsid w:val="00CC7CA2"/>
    <w:rsid w:val="00CD54BF"/>
    <w:rsid w:val="00CD6CF6"/>
    <w:rsid w:val="00CE7E03"/>
    <w:rsid w:val="00D12CB8"/>
    <w:rsid w:val="00D337DA"/>
    <w:rsid w:val="00D462D2"/>
    <w:rsid w:val="00D46824"/>
    <w:rsid w:val="00D56434"/>
    <w:rsid w:val="00D60B47"/>
    <w:rsid w:val="00D62946"/>
    <w:rsid w:val="00D7082C"/>
    <w:rsid w:val="00D71C3C"/>
    <w:rsid w:val="00D74934"/>
    <w:rsid w:val="00D92905"/>
    <w:rsid w:val="00DA10C2"/>
    <w:rsid w:val="00DA24CA"/>
    <w:rsid w:val="00DB77C4"/>
    <w:rsid w:val="00DC2645"/>
    <w:rsid w:val="00DC5D61"/>
    <w:rsid w:val="00DC6BBD"/>
    <w:rsid w:val="00DD1670"/>
    <w:rsid w:val="00DD16DA"/>
    <w:rsid w:val="00DD1769"/>
    <w:rsid w:val="00DF2DDD"/>
    <w:rsid w:val="00DF45AC"/>
    <w:rsid w:val="00E03BDF"/>
    <w:rsid w:val="00E04432"/>
    <w:rsid w:val="00E17336"/>
    <w:rsid w:val="00E178E4"/>
    <w:rsid w:val="00E226D2"/>
    <w:rsid w:val="00E30E70"/>
    <w:rsid w:val="00E31388"/>
    <w:rsid w:val="00E44216"/>
    <w:rsid w:val="00E5074C"/>
    <w:rsid w:val="00E6642A"/>
    <w:rsid w:val="00E75DF2"/>
    <w:rsid w:val="00E902AB"/>
    <w:rsid w:val="00E919E8"/>
    <w:rsid w:val="00E926F9"/>
    <w:rsid w:val="00E95FF6"/>
    <w:rsid w:val="00EA21B4"/>
    <w:rsid w:val="00EA2658"/>
    <w:rsid w:val="00EA27E3"/>
    <w:rsid w:val="00EC1947"/>
    <w:rsid w:val="00EC7F18"/>
    <w:rsid w:val="00ED39B0"/>
    <w:rsid w:val="00EE0A92"/>
    <w:rsid w:val="00EE3E93"/>
    <w:rsid w:val="00EF3FD3"/>
    <w:rsid w:val="00F00E64"/>
    <w:rsid w:val="00F02B03"/>
    <w:rsid w:val="00F10FBE"/>
    <w:rsid w:val="00F27B50"/>
    <w:rsid w:val="00F30701"/>
    <w:rsid w:val="00F43282"/>
    <w:rsid w:val="00F55475"/>
    <w:rsid w:val="00F57760"/>
    <w:rsid w:val="00F605DF"/>
    <w:rsid w:val="00F6339D"/>
    <w:rsid w:val="00F97E6C"/>
    <w:rsid w:val="00FA2DE9"/>
    <w:rsid w:val="00FA63DB"/>
    <w:rsid w:val="00FA6633"/>
    <w:rsid w:val="00FB0DD8"/>
    <w:rsid w:val="00FB430E"/>
    <w:rsid w:val="00FB6BA0"/>
    <w:rsid w:val="00FD2A15"/>
    <w:rsid w:val="00FE6667"/>
    <w:rsid w:val="00FF25F0"/>
    <w:rsid w:val="00FF7241"/>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294"/>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D4CD7"/>
    <w:pPr>
      <w:ind w:left="720"/>
      <w:contextualSpacing/>
    </w:pPr>
  </w:style>
  <w:style w:type="paragraph" w:styleId="BalloonText">
    <w:name w:val="Balloon Text"/>
    <w:basedOn w:val="Normal"/>
    <w:link w:val="BalloonTextChar"/>
    <w:uiPriority w:val="99"/>
    <w:semiHidden/>
    <w:rsid w:val="009D6D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D6D6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2</Pages>
  <Words>656</Words>
  <Characters>3806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 Piio-Mustjala tee rekonstrueerimise projekti (241477)töökoosolekuu protoll</dc:title>
  <dc:subject/>
  <dc:creator>Harri.Hiisjärv</dc:creator>
  <cp:keywords/>
  <dc:description/>
  <cp:lastModifiedBy>Harri</cp:lastModifiedBy>
  <cp:revision>14</cp:revision>
  <cp:lastPrinted>2024-01-16T05:55:00Z</cp:lastPrinted>
  <dcterms:created xsi:type="dcterms:W3CDTF">2024-05-30T04:54:00Z</dcterms:created>
  <dcterms:modified xsi:type="dcterms:W3CDTF">2024-05-31T08:07:00Z</dcterms:modified>
</cp:coreProperties>
</file>